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3D" w:rsidRPr="00F965A5" w:rsidRDefault="003339A2" w:rsidP="003339A2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rFonts w:ascii="Times New Roman" w:eastAsia="Impact" w:hAnsi="Times New Roman" w:cs="Times New Roman"/>
          <w:b/>
          <w:bCs/>
          <w:noProof/>
          <w:spacing w:val="5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CE794CD" wp14:editId="4B44357E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3980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ФЕВРАЛ</w:t>
      </w:r>
      <w:r w:rsidR="000A480C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Ь 2023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160C83" w:rsidRPr="00F965A5" w:rsidRDefault="00160C83" w:rsidP="003339A2">
      <w:pPr>
        <w:pStyle w:val="a7"/>
        <w:jc w:val="center"/>
        <w:rPr>
          <w:rStyle w:val="2Impact105pt0pt"/>
          <w:rFonts w:ascii="Arial" w:hAnsi="Arial" w:cs="Arial"/>
          <w:color w:val="auto"/>
          <w:sz w:val="32"/>
          <w:szCs w:val="32"/>
        </w:rPr>
      </w:pPr>
    </w:p>
    <w:p w:rsidR="000A480C" w:rsidRPr="000A480C" w:rsidRDefault="00403980" w:rsidP="00403980">
      <w:pPr>
        <w:pStyle w:val="1"/>
        <w:spacing w:before="0" w:after="300"/>
        <w:textAlignment w:val="baseline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 xml:space="preserve">                    Изменения с 1 февраля 2023 </w:t>
      </w:r>
    </w:p>
    <w:p w:rsidR="00403980" w:rsidRPr="00403980" w:rsidRDefault="00403980" w:rsidP="00403980">
      <w:pPr>
        <w:pStyle w:val="2"/>
        <w:shd w:val="clear" w:color="auto" w:fill="FFFFFF"/>
        <w:spacing w:before="192" w:after="192" w:line="288" w:lineRule="atLeast"/>
        <w:textAlignment w:val="baseline"/>
        <w:rPr>
          <w:rFonts w:ascii="Times New Roman" w:hAnsi="Times New Roman" w:cs="Times New Roman"/>
          <w:bCs w:val="0"/>
          <w:color w:val="000000"/>
        </w:rPr>
      </w:pPr>
      <w:r w:rsidRPr="00403980">
        <w:rPr>
          <w:rFonts w:ascii="Times New Roman" w:hAnsi="Times New Roman" w:cs="Times New Roman"/>
          <w:bCs w:val="0"/>
          <w:color w:val="000000"/>
        </w:rPr>
        <w:t xml:space="preserve">                                  </w:t>
      </w:r>
      <w:r w:rsidRPr="00403980">
        <w:rPr>
          <w:rFonts w:ascii="Times New Roman" w:hAnsi="Times New Roman" w:cs="Times New Roman"/>
          <w:bCs w:val="0"/>
          <w:color w:val="000000"/>
        </w:rPr>
        <w:t>П</w:t>
      </w:r>
      <w:r w:rsidRPr="00403980">
        <w:rPr>
          <w:rFonts w:ascii="Times New Roman" w:hAnsi="Times New Roman" w:cs="Times New Roman"/>
          <w:bCs w:val="0"/>
          <w:color w:val="000000"/>
        </w:rPr>
        <w:t xml:space="preserve">особия на детей </w:t>
      </w:r>
    </w:p>
    <w:p w:rsidR="00403980" w:rsidRPr="00403980" w:rsidRDefault="00403980" w:rsidP="004039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03980">
        <w:rPr>
          <w:bCs/>
          <w:color w:val="333333"/>
          <w:sz w:val="26"/>
          <w:szCs w:val="26"/>
          <w:bdr w:val="none" w:sz="0" w:space="0" w:color="auto" w:frame="1"/>
        </w:rPr>
        <w:t xml:space="preserve">С 1 февраля </w:t>
      </w:r>
      <w:proofErr w:type="spellStart"/>
      <w:r w:rsidRPr="00403980">
        <w:rPr>
          <w:bCs/>
          <w:color w:val="333333"/>
          <w:sz w:val="26"/>
          <w:szCs w:val="26"/>
          <w:bdr w:val="none" w:sz="0" w:space="0" w:color="auto" w:frame="1"/>
        </w:rPr>
        <w:t>проиндексируются</w:t>
      </w:r>
      <w:proofErr w:type="spellEnd"/>
      <w:r w:rsidRPr="00403980">
        <w:rPr>
          <w:bCs/>
          <w:color w:val="333333"/>
          <w:sz w:val="26"/>
          <w:szCs w:val="26"/>
          <w:bdr w:val="none" w:sz="0" w:space="0" w:color="auto" w:frame="1"/>
        </w:rPr>
        <w:t xml:space="preserve"> выплаты на детей и материнский капитал.</w:t>
      </w:r>
      <w:r w:rsidRPr="00403980">
        <w:rPr>
          <w:color w:val="333333"/>
          <w:sz w:val="26"/>
          <w:szCs w:val="26"/>
        </w:rPr>
        <w:t> После повышения материнский капитал составит:</w:t>
      </w:r>
    </w:p>
    <w:p w:rsidR="00403980" w:rsidRPr="00403980" w:rsidRDefault="00403980" w:rsidP="00403980">
      <w:pPr>
        <w:numPr>
          <w:ilvl w:val="0"/>
          <w:numId w:val="1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403980">
        <w:rPr>
          <w:rFonts w:ascii="Times New Roman" w:hAnsi="Times New Roman" w:cs="Times New Roman"/>
          <w:color w:val="333333"/>
          <w:sz w:val="26"/>
          <w:szCs w:val="26"/>
        </w:rPr>
        <w:t>на</w:t>
      </w:r>
      <w:r w:rsidR="00894A00">
        <w:rPr>
          <w:rFonts w:ascii="Times New Roman" w:hAnsi="Times New Roman" w:cs="Times New Roman"/>
          <w:color w:val="333333"/>
          <w:sz w:val="26"/>
          <w:szCs w:val="26"/>
        </w:rPr>
        <w:t xml:space="preserve"> первого ребенка (до 01.01.2020г.</w:t>
      </w:r>
      <w:r w:rsidRPr="00403980">
        <w:rPr>
          <w:rFonts w:ascii="Times New Roman" w:hAnsi="Times New Roman" w:cs="Times New Roman"/>
          <w:color w:val="333333"/>
          <w:sz w:val="26"/>
          <w:szCs w:val="26"/>
        </w:rPr>
        <w:t>р.) или на второго, если он родился до 01.01.2020, — 586 946,72 руб.;</w:t>
      </w:r>
    </w:p>
    <w:p w:rsidR="00403980" w:rsidRPr="00403980" w:rsidRDefault="00403980" w:rsidP="00403980">
      <w:pPr>
        <w:numPr>
          <w:ilvl w:val="0"/>
          <w:numId w:val="10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403980">
        <w:rPr>
          <w:rFonts w:ascii="Times New Roman" w:hAnsi="Times New Roman" w:cs="Times New Roman"/>
          <w:color w:val="333333"/>
          <w:sz w:val="26"/>
          <w:szCs w:val="26"/>
        </w:rPr>
        <w:t>за двоих детей, если второй родился после 01.01.2020, — 775 628,25 руб.</w:t>
      </w:r>
    </w:p>
    <w:p w:rsidR="00403980" w:rsidRPr="00403980" w:rsidRDefault="00403980" w:rsidP="004039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03980">
        <w:rPr>
          <w:color w:val="333333"/>
          <w:sz w:val="26"/>
          <w:szCs w:val="26"/>
        </w:rPr>
        <w:t>Другие пособия на детей после перерасчета составят:</w:t>
      </w:r>
    </w:p>
    <w:p w:rsidR="00403980" w:rsidRPr="00403980" w:rsidRDefault="00403980" w:rsidP="00403980">
      <w:pPr>
        <w:numPr>
          <w:ilvl w:val="0"/>
          <w:numId w:val="1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403980">
        <w:rPr>
          <w:rFonts w:ascii="Times New Roman" w:hAnsi="Times New Roman" w:cs="Times New Roman"/>
          <w:color w:val="333333"/>
          <w:sz w:val="26"/>
          <w:szCs w:val="26"/>
        </w:rPr>
        <w:t>единовременное</w:t>
      </w:r>
      <w:proofErr w:type="gramEnd"/>
      <w:r w:rsidRPr="00403980">
        <w:rPr>
          <w:rFonts w:ascii="Times New Roman" w:hAnsi="Times New Roman" w:cs="Times New Roman"/>
          <w:color w:val="333333"/>
          <w:sz w:val="26"/>
          <w:szCs w:val="26"/>
        </w:rPr>
        <w:t xml:space="preserve"> при рождении ребенка — 22 909,03 руб.;</w:t>
      </w:r>
    </w:p>
    <w:p w:rsidR="00403980" w:rsidRPr="00403980" w:rsidRDefault="00403980" w:rsidP="00403980">
      <w:pPr>
        <w:numPr>
          <w:ilvl w:val="0"/>
          <w:numId w:val="1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403980">
        <w:rPr>
          <w:rFonts w:ascii="Times New Roman" w:hAnsi="Times New Roman" w:cs="Times New Roman"/>
          <w:color w:val="333333"/>
          <w:sz w:val="26"/>
          <w:szCs w:val="26"/>
        </w:rPr>
        <w:t>по уходу за ребенком до полутора лет — 8591,47</w:t>
      </w:r>
      <w:r w:rsidR="00894A00">
        <w:rPr>
          <w:rFonts w:ascii="Times New Roman" w:hAnsi="Times New Roman" w:cs="Times New Roman"/>
          <w:color w:val="333333"/>
          <w:sz w:val="26"/>
          <w:szCs w:val="26"/>
        </w:rPr>
        <w:t xml:space="preserve"> руб.</w:t>
      </w:r>
      <w:r w:rsidRPr="00403980">
        <w:rPr>
          <w:rFonts w:ascii="Times New Roman" w:hAnsi="Times New Roman" w:cs="Times New Roman"/>
          <w:color w:val="333333"/>
          <w:sz w:val="26"/>
          <w:szCs w:val="26"/>
        </w:rPr>
        <w:t>;</w:t>
      </w:r>
    </w:p>
    <w:p w:rsidR="00403980" w:rsidRPr="00403980" w:rsidRDefault="00403980" w:rsidP="00403980">
      <w:pPr>
        <w:numPr>
          <w:ilvl w:val="0"/>
          <w:numId w:val="1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403980">
        <w:rPr>
          <w:rFonts w:ascii="Times New Roman" w:hAnsi="Times New Roman" w:cs="Times New Roman"/>
          <w:color w:val="333333"/>
          <w:sz w:val="26"/>
          <w:szCs w:val="26"/>
        </w:rPr>
        <w:t>ежемесячное</w:t>
      </w:r>
      <w:proofErr w:type="gramEnd"/>
      <w:r w:rsidRPr="00403980">
        <w:rPr>
          <w:rFonts w:ascii="Times New Roman" w:hAnsi="Times New Roman" w:cs="Times New Roman"/>
          <w:color w:val="333333"/>
          <w:sz w:val="26"/>
          <w:szCs w:val="26"/>
        </w:rPr>
        <w:t xml:space="preserve"> беременной жене военнослужащего — 36 278,84</w:t>
      </w:r>
      <w:r w:rsidR="00894A00">
        <w:rPr>
          <w:rFonts w:ascii="Times New Roman" w:hAnsi="Times New Roman" w:cs="Times New Roman"/>
          <w:color w:val="333333"/>
          <w:sz w:val="26"/>
          <w:szCs w:val="26"/>
        </w:rPr>
        <w:t xml:space="preserve"> руб.</w:t>
      </w:r>
      <w:r w:rsidRPr="00403980">
        <w:rPr>
          <w:rFonts w:ascii="Times New Roman" w:hAnsi="Times New Roman" w:cs="Times New Roman"/>
          <w:color w:val="333333"/>
          <w:sz w:val="26"/>
          <w:szCs w:val="26"/>
        </w:rPr>
        <w:t>;</w:t>
      </w:r>
    </w:p>
    <w:p w:rsidR="00403980" w:rsidRPr="00403980" w:rsidRDefault="00403980" w:rsidP="00403980">
      <w:pPr>
        <w:numPr>
          <w:ilvl w:val="0"/>
          <w:numId w:val="1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403980">
        <w:rPr>
          <w:rFonts w:ascii="Times New Roman" w:hAnsi="Times New Roman" w:cs="Times New Roman"/>
          <w:color w:val="333333"/>
          <w:sz w:val="26"/>
          <w:szCs w:val="26"/>
        </w:rPr>
        <w:t>на ребенка военнослужащего — 15 548,07</w:t>
      </w:r>
      <w:r w:rsidR="00894A00">
        <w:rPr>
          <w:rFonts w:ascii="Times New Roman" w:hAnsi="Times New Roman" w:cs="Times New Roman"/>
          <w:color w:val="333333"/>
          <w:sz w:val="26"/>
          <w:szCs w:val="26"/>
        </w:rPr>
        <w:t>руб</w:t>
      </w:r>
      <w:r w:rsidRPr="00403980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403980" w:rsidRPr="00403980" w:rsidRDefault="00403980" w:rsidP="004039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03980">
        <w:rPr>
          <w:color w:val="333333"/>
          <w:sz w:val="26"/>
          <w:szCs w:val="26"/>
        </w:rPr>
        <w:t>Если полученные суммы будут ниже, следует обратиться в Социальный фонд с документами, подтверждающими право на пособие.</w:t>
      </w:r>
    </w:p>
    <w:p w:rsidR="00403980" w:rsidRPr="00403980" w:rsidRDefault="00403980" w:rsidP="00403980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</w:rPr>
      </w:pPr>
      <w:r w:rsidRPr="00403980">
        <w:rPr>
          <w:rFonts w:ascii="Times New Roman" w:hAnsi="Times New Roman" w:cs="Times New Roman"/>
          <w:bCs w:val="0"/>
          <w:color w:val="000000"/>
        </w:rPr>
        <w:t>Выплаты чернобыл</w:t>
      </w:r>
      <w:r w:rsidRPr="00403980">
        <w:rPr>
          <w:rFonts w:ascii="Times New Roman" w:hAnsi="Times New Roman" w:cs="Times New Roman"/>
          <w:bCs w:val="0"/>
          <w:color w:val="000000"/>
        </w:rPr>
        <w:t xml:space="preserve">ьцам </w:t>
      </w:r>
    </w:p>
    <w:p w:rsidR="00403980" w:rsidRPr="00403980" w:rsidRDefault="00403980" w:rsidP="004039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03980">
        <w:rPr>
          <w:color w:val="333333"/>
          <w:sz w:val="26"/>
          <w:szCs w:val="26"/>
        </w:rPr>
        <w:t>Люди, ставшие инвалидами из-за аварии на Чернобыльской АЭС, тоже получают дополнительные деньги. Эти суммы тоже увеличатся в феврале. </w:t>
      </w:r>
      <w:r w:rsidRPr="00403980">
        <w:rPr>
          <w:bCs/>
          <w:color w:val="333333"/>
          <w:sz w:val="26"/>
          <w:szCs w:val="26"/>
          <w:bdr w:val="none" w:sz="0" w:space="0" w:color="auto" w:frame="1"/>
        </w:rPr>
        <w:t>Новые размеры ежемесячной компенсации составят:</w:t>
      </w:r>
    </w:p>
    <w:p w:rsidR="00403980" w:rsidRPr="00403980" w:rsidRDefault="00403980" w:rsidP="00403980">
      <w:pPr>
        <w:numPr>
          <w:ilvl w:val="0"/>
          <w:numId w:val="12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403980">
        <w:rPr>
          <w:rFonts w:ascii="Times New Roman" w:hAnsi="Times New Roman" w:cs="Times New Roman"/>
          <w:color w:val="333333"/>
          <w:sz w:val="26"/>
          <w:szCs w:val="26"/>
        </w:rPr>
        <w:t>за вред здоровью в результате аварии инвалидам 1 группы — 25 817</w:t>
      </w:r>
      <w:bookmarkStart w:id="0" w:name="_GoBack"/>
      <w:bookmarkEnd w:id="0"/>
      <w:r w:rsidRPr="00403980">
        <w:rPr>
          <w:rFonts w:ascii="Times New Roman" w:hAnsi="Times New Roman" w:cs="Times New Roman"/>
          <w:color w:val="333333"/>
          <w:sz w:val="26"/>
          <w:szCs w:val="26"/>
        </w:rPr>
        <w:t>,23 руб., инвалидам 2 группы — 12 908,63, инвалидам 3 группы — 5163,42;</w:t>
      </w:r>
    </w:p>
    <w:p w:rsidR="00403980" w:rsidRPr="00403980" w:rsidRDefault="00403980" w:rsidP="00403980">
      <w:pPr>
        <w:numPr>
          <w:ilvl w:val="0"/>
          <w:numId w:val="12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403980">
        <w:rPr>
          <w:rFonts w:ascii="Times New Roman" w:hAnsi="Times New Roman" w:cs="Times New Roman"/>
          <w:color w:val="333333"/>
          <w:sz w:val="26"/>
          <w:szCs w:val="26"/>
        </w:rPr>
        <w:t>за вред здоровью людям без инвалидности — 1290,89;</w:t>
      </w:r>
    </w:p>
    <w:p w:rsidR="00403980" w:rsidRPr="00403980" w:rsidRDefault="00403980" w:rsidP="00403980">
      <w:pPr>
        <w:numPr>
          <w:ilvl w:val="0"/>
          <w:numId w:val="12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6"/>
          <w:szCs w:val="26"/>
        </w:rPr>
      </w:pPr>
      <w:r w:rsidRPr="00403980">
        <w:rPr>
          <w:rFonts w:ascii="Times New Roman" w:hAnsi="Times New Roman" w:cs="Times New Roman"/>
          <w:color w:val="333333"/>
          <w:sz w:val="26"/>
          <w:szCs w:val="26"/>
        </w:rPr>
        <w:t>на приобретение продовольственных товаров для инвалидов и их детей в возрасте до 14 лет — 1234,75 руб., ликвидаторам аварии — 823,11.</w:t>
      </w:r>
    </w:p>
    <w:p w:rsidR="00403980" w:rsidRPr="00403980" w:rsidRDefault="00403980" w:rsidP="00403980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</w:rPr>
      </w:pPr>
      <w:r w:rsidRPr="00403980">
        <w:rPr>
          <w:rFonts w:ascii="Times New Roman" w:hAnsi="Times New Roman" w:cs="Times New Roman"/>
          <w:bCs w:val="0"/>
          <w:color w:val="000000"/>
        </w:rPr>
        <w:t>Пособие на по</w:t>
      </w:r>
      <w:r w:rsidRPr="00403980">
        <w:rPr>
          <w:rFonts w:ascii="Times New Roman" w:hAnsi="Times New Roman" w:cs="Times New Roman"/>
          <w:bCs w:val="0"/>
          <w:color w:val="000000"/>
        </w:rPr>
        <w:t xml:space="preserve">гребение </w:t>
      </w:r>
    </w:p>
    <w:p w:rsidR="00403980" w:rsidRPr="00403980" w:rsidRDefault="00403980" w:rsidP="004039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03980">
        <w:rPr>
          <w:color w:val="333333"/>
          <w:sz w:val="26"/>
          <w:szCs w:val="26"/>
        </w:rPr>
        <w:t>Этот вид помощи полагается тем, кто оплатил ритуальные услуги для пенсионера. Чтобы подтвердить затраты, понадобится предъявить справку.</w:t>
      </w:r>
    </w:p>
    <w:p w:rsidR="00403980" w:rsidRPr="00403980" w:rsidRDefault="00403980" w:rsidP="00403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0398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Размер пособия от Социального фонда России после индексации составит 7793,48 руб.</w:t>
      </w:r>
    </w:p>
    <w:p w:rsidR="00403980" w:rsidRPr="00403980" w:rsidRDefault="00403980" w:rsidP="00403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03980" w:rsidRPr="00403980" w:rsidRDefault="00403980" w:rsidP="00403980">
      <w:pPr>
        <w:pStyle w:val="3"/>
        <w:shd w:val="clear" w:color="auto" w:fill="FFFFFF"/>
        <w:spacing w:before="0" w:after="75" w:line="288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403980">
        <w:rPr>
          <w:rFonts w:ascii="Times New Roman" w:hAnsi="Times New Roman" w:cs="Times New Roman"/>
          <w:bCs w:val="0"/>
          <w:color w:val="000000"/>
          <w:sz w:val="26"/>
          <w:szCs w:val="26"/>
        </w:rPr>
        <w:t>Штрафы за некачественную связь</w:t>
      </w:r>
    </w:p>
    <w:p w:rsidR="00403980" w:rsidRPr="00403980" w:rsidRDefault="00403980" w:rsidP="004039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03980">
        <w:rPr>
          <w:color w:val="333333"/>
          <w:sz w:val="26"/>
          <w:szCs w:val="26"/>
        </w:rPr>
        <w:t>Новые поправки затронут штрафные санкции, которые будут распространяться на операторов мобильной связи, предоставляющих своим абонентам плохую связь и интернет. Так, недобросовестным провайдерам сотовой связи придется заплатить сумму, которая варьируется в размере от 30 до 50 тысяч рублей.</w:t>
      </w:r>
    </w:p>
    <w:p w:rsidR="00403980" w:rsidRPr="00403980" w:rsidRDefault="00403980" w:rsidP="00403980">
      <w:pPr>
        <w:pStyle w:val="3"/>
        <w:shd w:val="clear" w:color="auto" w:fill="FFFFFF"/>
        <w:spacing w:before="0" w:after="75" w:line="288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6"/>
          <w:szCs w:val="26"/>
        </w:rPr>
      </w:pPr>
    </w:p>
    <w:p w:rsidR="00403980" w:rsidRPr="00403980" w:rsidRDefault="00403980" w:rsidP="00403980">
      <w:pPr>
        <w:pStyle w:val="3"/>
        <w:shd w:val="clear" w:color="auto" w:fill="FFFFFF"/>
        <w:spacing w:before="0" w:after="75" w:line="288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403980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Биометрия на портале </w:t>
      </w:r>
      <w:proofErr w:type="spellStart"/>
      <w:r w:rsidRPr="00403980">
        <w:rPr>
          <w:rFonts w:ascii="Times New Roman" w:hAnsi="Times New Roman" w:cs="Times New Roman"/>
          <w:bCs w:val="0"/>
          <w:color w:val="000000"/>
          <w:sz w:val="26"/>
          <w:szCs w:val="26"/>
        </w:rPr>
        <w:t>Госуслуг</w:t>
      </w:r>
      <w:proofErr w:type="spellEnd"/>
    </w:p>
    <w:p w:rsidR="00403980" w:rsidRPr="00403980" w:rsidRDefault="00403980" w:rsidP="004039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03980">
        <w:rPr>
          <w:color w:val="333333"/>
          <w:sz w:val="26"/>
          <w:szCs w:val="26"/>
        </w:rPr>
        <w:t xml:space="preserve">С февраля 2023 года на портале </w:t>
      </w:r>
      <w:proofErr w:type="spellStart"/>
      <w:r w:rsidRPr="00403980">
        <w:rPr>
          <w:color w:val="333333"/>
          <w:sz w:val="26"/>
          <w:szCs w:val="26"/>
        </w:rPr>
        <w:t>Госуслуг</w:t>
      </w:r>
      <w:proofErr w:type="spellEnd"/>
      <w:r w:rsidRPr="00403980">
        <w:rPr>
          <w:color w:val="333333"/>
          <w:sz w:val="26"/>
          <w:szCs w:val="26"/>
        </w:rPr>
        <w:t xml:space="preserve"> начнет действовать современная технология биометрии, которая позволит пользователям войти в свой личный кабинет. При этом стандартный способ входа — логин и пароль — никуда не денутся, просто будет для удобства добавлен еще один вариант в виде биометрии. Пройти данную регистрацию россияне могут в банковском учреждении.</w:t>
      </w:r>
    </w:p>
    <w:p w:rsidR="0037712C" w:rsidRPr="00F965A5" w:rsidRDefault="0037712C" w:rsidP="00FD0C45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5A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</w:p>
    <w:p w:rsidR="0037712C" w:rsidRPr="00F965A5" w:rsidRDefault="0037712C" w:rsidP="0037712C">
      <w:pPr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5A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F965A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F965A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8D" w:rsidRDefault="007D418D" w:rsidP="00F05D7A">
      <w:pPr>
        <w:spacing w:after="0" w:line="240" w:lineRule="auto"/>
      </w:pPr>
      <w:r>
        <w:separator/>
      </w:r>
    </w:p>
  </w:endnote>
  <w:endnote w:type="continuationSeparator" w:id="0">
    <w:p w:rsidR="007D418D" w:rsidRDefault="007D418D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8D" w:rsidRDefault="007D418D" w:rsidP="00F05D7A">
      <w:pPr>
        <w:spacing w:after="0" w:line="240" w:lineRule="auto"/>
      </w:pPr>
      <w:r>
        <w:separator/>
      </w:r>
    </w:p>
  </w:footnote>
  <w:footnote w:type="continuationSeparator" w:id="0">
    <w:p w:rsidR="007D418D" w:rsidRDefault="007D418D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67711"/>
    <w:multiLevelType w:val="multilevel"/>
    <w:tmpl w:val="480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FE0E3A"/>
    <w:multiLevelType w:val="multilevel"/>
    <w:tmpl w:val="D3F2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FF573F"/>
    <w:multiLevelType w:val="multilevel"/>
    <w:tmpl w:val="9506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A480C"/>
    <w:rsid w:val="000B309B"/>
    <w:rsid w:val="00104FA6"/>
    <w:rsid w:val="00160C83"/>
    <w:rsid w:val="0019132C"/>
    <w:rsid w:val="001A644B"/>
    <w:rsid w:val="00205F1A"/>
    <w:rsid w:val="0021041C"/>
    <w:rsid w:val="00210811"/>
    <w:rsid w:val="003339A2"/>
    <w:rsid w:val="003364E7"/>
    <w:rsid w:val="0037712C"/>
    <w:rsid w:val="00403980"/>
    <w:rsid w:val="00495476"/>
    <w:rsid w:val="004A1FAC"/>
    <w:rsid w:val="004C51F3"/>
    <w:rsid w:val="004E639E"/>
    <w:rsid w:val="00547B26"/>
    <w:rsid w:val="005A5360"/>
    <w:rsid w:val="006711E7"/>
    <w:rsid w:val="006C4AEC"/>
    <w:rsid w:val="006E7D2A"/>
    <w:rsid w:val="006F1ACF"/>
    <w:rsid w:val="00707FE9"/>
    <w:rsid w:val="00755737"/>
    <w:rsid w:val="00793E85"/>
    <w:rsid w:val="007C41A5"/>
    <w:rsid w:val="007D418D"/>
    <w:rsid w:val="00885D60"/>
    <w:rsid w:val="00894A00"/>
    <w:rsid w:val="008A7414"/>
    <w:rsid w:val="008B33A0"/>
    <w:rsid w:val="008E14F6"/>
    <w:rsid w:val="008E54E6"/>
    <w:rsid w:val="00961D43"/>
    <w:rsid w:val="00980565"/>
    <w:rsid w:val="00982CB4"/>
    <w:rsid w:val="009B75FA"/>
    <w:rsid w:val="009C5D16"/>
    <w:rsid w:val="009D6ED6"/>
    <w:rsid w:val="00A6024B"/>
    <w:rsid w:val="00CC075F"/>
    <w:rsid w:val="00CD1FD8"/>
    <w:rsid w:val="00CD5EC7"/>
    <w:rsid w:val="00D47BE5"/>
    <w:rsid w:val="00DB2204"/>
    <w:rsid w:val="00DF5B19"/>
    <w:rsid w:val="00E40363"/>
    <w:rsid w:val="00E46418"/>
    <w:rsid w:val="00F05D7A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9F97F3-4126-4F41-9083-9B7A2673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User</cp:lastModifiedBy>
  <cp:revision>28</cp:revision>
  <cp:lastPrinted>2023-01-31T13:41:00Z</cp:lastPrinted>
  <dcterms:created xsi:type="dcterms:W3CDTF">2018-10-12T07:58:00Z</dcterms:created>
  <dcterms:modified xsi:type="dcterms:W3CDTF">2023-01-31T13:41:00Z</dcterms:modified>
</cp:coreProperties>
</file>